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</w:pPr>
      <w:r>
        <w:drawing xmlns:a="http://schemas.openxmlformats.org/drawingml/2006/main">
          <wp:inline distT="0" distB="0" distL="0" distR="0">
            <wp:extent cx="5715000" cy="1406769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06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Cambria Bold" w:cs="Cambria Bold" w:hAnsi="Cambria Bold" w:eastAsia="Cambria Bold"/>
        </w:rPr>
      </w:pPr>
      <w:r>
        <w:rPr>
          <w:rtl w:val="0"/>
          <w:lang w:val="en-US"/>
        </w:rPr>
        <w:t>January 28, 2024</w:t>
        <w:tab/>
        <w:tab/>
        <w:tab/>
        <w:tab/>
        <w:tab/>
        <w:tab/>
        <w:tab/>
        <w:tab/>
      </w:r>
      <w:r>
        <w:rPr>
          <w:rFonts w:ascii="Cambria Bold" w:hAnsi="Cambria Bold"/>
          <w:rtl w:val="0"/>
          <w:lang w:val="en-US"/>
        </w:rPr>
        <w:t>NEWS RELEASE</w:t>
      </w:r>
    </w:p>
    <w:p>
      <w:pPr>
        <w:pStyle w:val="Body"/>
      </w:pPr>
      <w:r>
        <w:rPr>
          <w:rFonts w:ascii="Cambria Bold" w:hAnsi="Cambria Bold"/>
          <w:rtl w:val="0"/>
          <w:lang w:val="en-US"/>
        </w:rPr>
        <w:t xml:space="preserve">CONTACT: </w:t>
      </w:r>
      <w:r>
        <w:rPr>
          <w:rtl w:val="0"/>
          <w:lang w:val="en-US"/>
        </w:rPr>
        <w:t>Lauren Hafner 727-482-7484</w:t>
      </w:r>
    </w:p>
    <w:p>
      <w:pPr>
        <w:pStyle w:val="Body"/>
      </w:pPr>
    </w:p>
    <w:p>
      <w:pPr>
        <w:pStyle w:val="Body"/>
        <w:jc w:val="center"/>
      </w:pPr>
      <w:r>
        <w:rPr>
          <w:rtl w:val="0"/>
          <w:lang w:val="en-US"/>
        </w:rPr>
        <w:t>SML DEMOCRATS DISCUSS COUNTY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FOSTER CARE SYSTEM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177800</wp:posOffset>
            </wp:positionV>
            <wp:extent cx="5715000" cy="4493755"/>
            <wp:effectExtent l="0" t="0" r="0" b="0"/>
            <wp:wrapTopAndBottom distT="152400" distB="152400"/>
            <wp:docPr id="1073741826" name="officeArt object" descr="IMG_008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087.jpeg" descr="IMG_0087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93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213"/>
        <w:ind w:left="0" w:right="0" w:firstLine="0"/>
        <w:jc w:val="left"/>
        <w:rPr>
          <w:rFonts w:ascii="Arial" w:cs="Arial" w:hAnsi="Arial" w:eastAsia="Arial"/>
          <w:i w:val="1"/>
          <w:iCs w:val="1"/>
          <w:outline w:val="0"/>
          <w:color w:val="341b74"/>
          <w:rtl w:val="0"/>
          <w14:textFill>
            <w14:solidFill>
              <w14:srgbClr w14:val="351C75"/>
            </w14:solidFill>
          </w14:textFill>
        </w:rPr>
      </w:pP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 xml:space="preserve">January 22, 2024 - 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>The Smith Mountain Lake Democrats host Sara Calhoun M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>.</w:t>
      </w:r>
      <w:r>
        <w:rPr>
          <w:rFonts w:ascii="Arial" w:hAnsi="Arial"/>
          <w:i w:val="1"/>
          <w:iCs w:val="1"/>
          <w:outline w:val="0"/>
          <w:color w:val="341b74"/>
          <w:rtl w:val="0"/>
          <w14:textFill>
            <w14:solidFill>
              <w14:srgbClr w14:val="351C75"/>
            </w14:solidFill>
          </w14:textFill>
        </w:rPr>
        <w:t>A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>.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>, Family Service Specialist at the Franklin County Department of Social Service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 xml:space="preserve">s at their general meeting. 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>Ms. Calhoun has worked in various roles in the field of mental health and child welfare for nearly 20 years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 xml:space="preserve"> and, 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>for the past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 xml:space="preserve"> nine</w:t>
      </w:r>
      <w:r>
        <w:rPr>
          <w:rFonts w:ascii="Arial" w:hAnsi="Arial"/>
          <w:i w:val="1"/>
          <w:iCs w:val="1"/>
          <w:outline w:val="0"/>
          <w:color w:val="341b74"/>
          <w:rtl w:val="0"/>
          <w14:textFill>
            <w14:solidFill>
              <w14:srgbClr w14:val="351C75"/>
            </w14:solidFill>
          </w14:textFill>
        </w:rPr>
        <w:t>, exclusively in foster care.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 xml:space="preserve"> Besides working so passionately in the field, Sara 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 xml:space="preserve">is a biological, adoptive, and foster parent of 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>five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 xml:space="preserve"> children.</w:t>
      </w: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 xml:space="preserve"> Shown (l to r) are Cherie Lange, committee chair, Sara Calhoun, and Pete Phillip, club member.</w:t>
      </w:r>
    </w:p>
    <w:p>
      <w:pPr>
        <w:pStyle w:val="Default"/>
        <w:bidi w:val="0"/>
        <w:spacing w:before="0" w:after="213"/>
        <w:ind w:left="0" w:right="0" w:firstLine="0"/>
        <w:jc w:val="center"/>
        <w:rPr>
          <w:rFonts w:ascii="Arial" w:cs="Arial" w:hAnsi="Arial" w:eastAsia="Arial"/>
          <w:i w:val="1"/>
          <w:iCs w:val="1"/>
          <w:outline w:val="0"/>
          <w:color w:val="341b74"/>
          <w:rtl w:val="0"/>
          <w14:textFill>
            <w14:solidFill>
              <w14:srgbClr w14:val="351C75"/>
            </w14:solidFill>
          </w14:textFill>
        </w:rPr>
      </w:pPr>
      <w:r>
        <w:rPr>
          <w:rFonts w:ascii="Arial" w:hAnsi="Arial"/>
          <w:i w:val="1"/>
          <w:iCs w:val="1"/>
          <w:outline w:val="0"/>
          <w:color w:val="341b74"/>
          <w:rtl w:val="0"/>
          <w:lang w:val="en-US"/>
          <w14:textFill>
            <w14:solidFill>
              <w14:srgbClr w14:val="351C75"/>
            </w14:solidFill>
          </w14:textFill>
        </w:rPr>
        <w:t xml:space="preserve">### </w:t>
      </w:r>
    </w:p>
    <w:p>
      <w:pPr>
        <w:pStyle w:val="Body"/>
        <w:spacing w:line="360" w:lineRule="auto"/>
      </w:pPr>
    </w:p>
    <w:p>
      <w:pPr>
        <w:pStyle w:val="Body"/>
      </w:pPr>
    </w:p>
    <w:p>
      <w:pPr>
        <w:pStyle w:val="Body"/>
      </w:pPr>
    </w:p>
    <w:p>
      <w:pPr>
        <w:pStyle w:val="Body"/>
      </w:pPr>
      <w:r>
        <w:rPr>
          <w:rFonts w:ascii="Cambria Bold" w:cs="Cambria Bold" w:hAnsi="Cambria Bold" w:eastAsia="Cambria Bold"/>
        </w:rPr>
      </w:r>
    </w:p>
    <w:sectPr>
      <w:headerReference w:type="default" r:id="rId6"/>
      <w:footerReference w:type="default" r:id="rId7"/>
      <w:pgSz w:w="12240" w:h="15840" w:orient="portrait"/>
      <w:pgMar w:top="720" w:right="180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mbria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